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237BF" w14:textId="77777777" w:rsidR="009A2A39" w:rsidRDefault="00AC5B14" w:rsidP="00E87E3F">
      <w:pPr>
        <w:pStyle w:val="Heading1"/>
      </w:pPr>
    </w:p>
    <w:p w14:paraId="17E17AAC" w14:textId="77777777" w:rsidR="00E87E3F" w:rsidRPr="00E87E3F" w:rsidRDefault="00E87E3F" w:rsidP="00E87E3F"/>
    <w:p w14:paraId="402BDB9F" w14:textId="77777777" w:rsidR="00E87E3F" w:rsidRPr="00E87E3F" w:rsidRDefault="00E87E3F" w:rsidP="00E87E3F"/>
    <w:p w14:paraId="6D953302" w14:textId="77777777" w:rsidR="00E87E3F" w:rsidRPr="00E87E3F" w:rsidRDefault="00E87E3F" w:rsidP="00E87E3F"/>
    <w:p w14:paraId="0FD2C22D" w14:textId="77777777" w:rsidR="00E87E3F" w:rsidRPr="00E87E3F" w:rsidRDefault="00E87E3F" w:rsidP="00E87E3F"/>
    <w:p w14:paraId="236FE1EF" w14:textId="77777777" w:rsidR="00E87E3F" w:rsidRPr="00E87E3F" w:rsidRDefault="00E87E3F" w:rsidP="00E87E3F"/>
    <w:p w14:paraId="163B6066" w14:textId="77777777" w:rsidR="00E87E3F" w:rsidRPr="00E87E3F" w:rsidRDefault="00E87E3F" w:rsidP="00E87E3F"/>
    <w:p w14:paraId="7EEDE2F9" w14:textId="77777777" w:rsidR="00E87E3F" w:rsidRPr="00E87E3F" w:rsidRDefault="00E87E3F" w:rsidP="00E87E3F"/>
    <w:p w14:paraId="072953F6" w14:textId="77777777" w:rsidR="00E87E3F" w:rsidRPr="00E87E3F" w:rsidRDefault="00E87E3F" w:rsidP="00E87E3F"/>
    <w:p w14:paraId="5786AE40" w14:textId="77777777" w:rsidR="00E87E3F" w:rsidRDefault="00E87E3F" w:rsidP="00E87E3F">
      <w:pPr>
        <w:pStyle w:val="Title"/>
        <w:jc w:val="center"/>
        <w:rPr>
          <w:b/>
        </w:rPr>
      </w:pPr>
    </w:p>
    <w:p w14:paraId="64D7BBB1" w14:textId="77777777" w:rsidR="00E87E3F" w:rsidRDefault="00E87E3F" w:rsidP="00E87E3F">
      <w:pPr>
        <w:pStyle w:val="Title"/>
        <w:jc w:val="center"/>
        <w:rPr>
          <w:b/>
        </w:rPr>
      </w:pPr>
    </w:p>
    <w:p w14:paraId="43486B76" w14:textId="77777777" w:rsidR="00E87E3F" w:rsidRDefault="00E87E3F" w:rsidP="00E87E3F">
      <w:pPr>
        <w:pStyle w:val="Title"/>
        <w:jc w:val="center"/>
        <w:rPr>
          <w:b/>
          <w:color w:val="FF0000"/>
        </w:rPr>
      </w:pPr>
      <w:r w:rsidRPr="00E87E3F">
        <w:rPr>
          <w:b/>
          <w:color w:val="FF0000"/>
        </w:rPr>
        <w:t>6 Week Course</w:t>
      </w:r>
    </w:p>
    <w:p w14:paraId="4C4F78DD" w14:textId="77777777" w:rsidR="00E87E3F" w:rsidRPr="00E87E3F" w:rsidRDefault="00E87E3F" w:rsidP="00E87E3F"/>
    <w:p w14:paraId="1FDC9ED0" w14:textId="77777777" w:rsidR="00E87E3F" w:rsidRDefault="00900205" w:rsidP="00E87E3F">
      <w:pPr>
        <w:pStyle w:val="Title"/>
        <w:jc w:val="center"/>
        <w:rPr>
          <w:color w:val="FF0000"/>
        </w:rPr>
      </w:pPr>
      <w:r>
        <w:rPr>
          <w:color w:val="FF0000"/>
        </w:rPr>
        <w:t>Curve of Wounding and Recovery</w:t>
      </w:r>
      <w:r w:rsidR="00F26C8D">
        <w:rPr>
          <w:color w:val="FF0000"/>
        </w:rPr>
        <w:t xml:space="preserve"> </w:t>
      </w:r>
    </w:p>
    <w:p w14:paraId="6DC553F2" w14:textId="77777777" w:rsidR="00E87E3F" w:rsidRDefault="00E87E3F" w:rsidP="00E87E3F"/>
    <w:p w14:paraId="46326892" w14:textId="77777777" w:rsidR="00E87E3F" w:rsidRDefault="00E87E3F" w:rsidP="00E87E3F"/>
    <w:p w14:paraId="16E2740C" w14:textId="77777777" w:rsidR="00E87E3F" w:rsidRDefault="00E87E3F" w:rsidP="00E87E3F"/>
    <w:p w14:paraId="088A9D05" w14:textId="77777777" w:rsidR="00E87E3F" w:rsidRDefault="00E87E3F" w:rsidP="00E87E3F"/>
    <w:p w14:paraId="48B6862F" w14:textId="77777777" w:rsidR="00E87E3F" w:rsidRDefault="00E87E3F" w:rsidP="00E87E3F"/>
    <w:p w14:paraId="1D4689D9" w14:textId="77777777" w:rsidR="00E87E3F" w:rsidRDefault="00E87E3F" w:rsidP="00E87E3F"/>
    <w:p w14:paraId="36231C54" w14:textId="77777777" w:rsidR="00E87E3F" w:rsidRDefault="00E87E3F" w:rsidP="00E87E3F"/>
    <w:p w14:paraId="7C029BD4" w14:textId="77777777" w:rsidR="00E87E3F" w:rsidRDefault="00E87E3F" w:rsidP="00E87E3F"/>
    <w:p w14:paraId="0B2101A4" w14:textId="77777777" w:rsidR="00E87E3F" w:rsidRDefault="00E87E3F" w:rsidP="00E87E3F"/>
    <w:p w14:paraId="0C489A2B" w14:textId="77777777" w:rsidR="00E87E3F" w:rsidRDefault="00E87E3F" w:rsidP="00E87E3F"/>
    <w:p w14:paraId="584F0FD4" w14:textId="77777777" w:rsidR="00E87E3F" w:rsidRDefault="00E87E3F" w:rsidP="00E87E3F"/>
    <w:p w14:paraId="6C1F184C" w14:textId="77777777" w:rsidR="00E87E3F" w:rsidRDefault="00E87E3F" w:rsidP="00E87E3F"/>
    <w:p w14:paraId="7FF4051B" w14:textId="77777777" w:rsidR="00E87E3F" w:rsidRDefault="00E87E3F" w:rsidP="00E87E3F"/>
    <w:p w14:paraId="4F74D36B" w14:textId="77777777" w:rsidR="00E87E3F" w:rsidRDefault="00E87E3F" w:rsidP="00E87E3F"/>
    <w:p w14:paraId="4FDF9E64" w14:textId="77777777" w:rsidR="00E87E3F" w:rsidRDefault="00E87E3F" w:rsidP="00E87E3F"/>
    <w:p w14:paraId="50CC3918" w14:textId="77777777" w:rsidR="00E87E3F" w:rsidRDefault="00E87E3F" w:rsidP="00E87E3F"/>
    <w:p w14:paraId="45B73498" w14:textId="77777777" w:rsidR="00E87E3F" w:rsidRDefault="00E87E3F" w:rsidP="00E87E3F"/>
    <w:p w14:paraId="2069941F" w14:textId="77777777" w:rsidR="00E87E3F" w:rsidRDefault="00E87E3F" w:rsidP="00E87E3F"/>
    <w:p w14:paraId="0D642821" w14:textId="77777777" w:rsidR="00E87E3F" w:rsidRDefault="00E87E3F" w:rsidP="00E87E3F"/>
    <w:p w14:paraId="56643CAC" w14:textId="77777777" w:rsidR="00E87E3F" w:rsidRDefault="00E87E3F" w:rsidP="00E87E3F"/>
    <w:p w14:paraId="5E7885A6" w14:textId="77777777" w:rsidR="00E87E3F" w:rsidRDefault="00E87E3F" w:rsidP="00E87E3F"/>
    <w:p w14:paraId="50AC121D" w14:textId="77777777" w:rsidR="00E87E3F" w:rsidRDefault="00E87E3F" w:rsidP="00E87E3F"/>
    <w:p w14:paraId="743FB015" w14:textId="77777777" w:rsidR="00E87E3F" w:rsidRDefault="00E87E3F" w:rsidP="00E87E3F"/>
    <w:p w14:paraId="4A5315C2" w14:textId="77777777" w:rsidR="00E87E3F" w:rsidRDefault="00E87E3F" w:rsidP="00E87E3F"/>
    <w:p w14:paraId="70767E54" w14:textId="77777777" w:rsidR="00E87E3F" w:rsidRDefault="00E87E3F" w:rsidP="00E87E3F"/>
    <w:p w14:paraId="0CD947F7" w14:textId="77777777" w:rsidR="00E87E3F" w:rsidRDefault="00E87E3F" w:rsidP="00E87E3F"/>
    <w:p w14:paraId="06AA947E" w14:textId="77777777" w:rsidR="00E87E3F" w:rsidRDefault="00E87E3F" w:rsidP="00E87E3F"/>
    <w:p w14:paraId="590F5D5E" w14:textId="77777777" w:rsidR="00900205" w:rsidRPr="00900205" w:rsidRDefault="00900205" w:rsidP="00900205">
      <w:pPr>
        <w:pStyle w:val="paragraph"/>
        <w:spacing w:before="0" w:beforeAutospacing="0" w:after="0" w:afterAutospacing="0"/>
        <w:jc w:val="both"/>
        <w:textAlignment w:val="baseline"/>
        <w:rPr>
          <w:rFonts w:ascii="Arial" w:hAnsi="Arial" w:cs="Arial"/>
          <w:color w:val="FF0000"/>
          <w:sz w:val="18"/>
          <w:szCs w:val="18"/>
        </w:rPr>
      </w:pPr>
      <w:r w:rsidRPr="00900205">
        <w:rPr>
          <w:rStyle w:val="normaltextrun"/>
          <w:rFonts w:ascii="Calibri" w:eastAsiaTheme="majorEastAsia" w:hAnsi="Calibri" w:cs="Calibri"/>
          <w:color w:val="FF0000"/>
          <w:sz w:val="28"/>
          <w:szCs w:val="28"/>
          <w:lang w:val="en-US"/>
        </w:rPr>
        <w:lastRenderedPageBreak/>
        <w:t>Curve of wounding and recovery </w:t>
      </w:r>
      <w:r w:rsidRPr="00900205">
        <w:rPr>
          <w:rStyle w:val="eop"/>
          <w:rFonts w:ascii="Calibri" w:hAnsi="Calibri" w:cs="Calibri"/>
          <w:color w:val="FF0000"/>
          <w:sz w:val="28"/>
          <w:szCs w:val="28"/>
        </w:rPr>
        <w:t> </w:t>
      </w:r>
    </w:p>
    <w:p w14:paraId="3D7DD6CF" w14:textId="77777777" w:rsidR="00900205" w:rsidRDefault="00900205" w:rsidP="00900205">
      <w:pPr>
        <w:pStyle w:val="paragraph"/>
        <w:spacing w:before="0" w:beforeAutospacing="0" w:after="0" w:afterAutospacing="0"/>
        <w:jc w:val="both"/>
        <w:textAlignment w:val="baseline"/>
        <w:rPr>
          <w:rFonts w:ascii="Arial" w:hAnsi="Arial" w:cs="Arial"/>
          <w:sz w:val="18"/>
          <w:szCs w:val="18"/>
        </w:rPr>
      </w:pPr>
      <w:r>
        <w:rPr>
          <w:rStyle w:val="normaltextrun"/>
          <w:rFonts w:ascii="Calibri" w:eastAsiaTheme="majorEastAsia" w:hAnsi="Calibri" w:cs="Calibri"/>
          <w:sz w:val="28"/>
          <w:szCs w:val="28"/>
          <w:lang w:val="en-US"/>
        </w:rPr>
        <w:t>Last week we looked at an inner child meditation. How did that go for</w:t>
      </w:r>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you? Is</w:t>
      </w:r>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there anything that sticks in your mind about it? </w:t>
      </w:r>
      <w:r>
        <w:rPr>
          <w:rStyle w:val="eop"/>
          <w:rFonts w:ascii="Calibri" w:hAnsi="Calibri" w:cs="Calibri"/>
          <w:sz w:val="28"/>
          <w:szCs w:val="28"/>
        </w:rPr>
        <w:t> </w:t>
      </w:r>
    </w:p>
    <w:p w14:paraId="1FA6A01D" w14:textId="77777777" w:rsidR="00900205" w:rsidRDefault="00900205" w:rsidP="00900205">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sz w:val="28"/>
          <w:szCs w:val="28"/>
        </w:rPr>
        <w:t> </w:t>
      </w:r>
    </w:p>
    <w:p w14:paraId="56593500" w14:textId="77777777" w:rsidR="00F815CB" w:rsidRDefault="00900205" w:rsidP="00900205">
      <w:pPr>
        <w:pStyle w:val="paragraph"/>
        <w:spacing w:before="0" w:beforeAutospacing="0" w:after="0" w:afterAutospacing="0"/>
        <w:jc w:val="both"/>
        <w:textAlignment w:val="baseline"/>
        <w:rPr>
          <w:rStyle w:val="eop"/>
          <w:rFonts w:ascii="Calibri" w:hAnsi="Calibri" w:cs="Calibri"/>
          <w:sz w:val="28"/>
          <w:szCs w:val="28"/>
        </w:rPr>
      </w:pPr>
      <w:r>
        <w:rPr>
          <w:rStyle w:val="normaltextrun"/>
          <w:rFonts w:ascii="Calibri" w:eastAsiaTheme="majorEastAsia" w:hAnsi="Calibri" w:cs="Calibri"/>
          <w:sz w:val="28"/>
          <w:szCs w:val="28"/>
          <w:lang w:val="en-US"/>
        </w:rPr>
        <w:t>This session we are going to look at a chart designed by Charles Whitfield, a</w:t>
      </w:r>
      <w:r>
        <w:rPr>
          <w:rStyle w:val="apple-converted-space"/>
          <w:rFonts w:ascii="Calibri" w:hAnsi="Calibri" w:cs="Calibri"/>
          <w:sz w:val="28"/>
          <w:szCs w:val="28"/>
          <w:lang w:val="en-US"/>
        </w:rPr>
        <w:t> </w:t>
      </w:r>
      <w:proofErr w:type="gramStart"/>
      <w:r>
        <w:rPr>
          <w:rStyle w:val="contextualspellingandgrammarerror"/>
          <w:rFonts w:ascii="Calibri" w:hAnsi="Calibri" w:cs="Calibri"/>
          <w:sz w:val="28"/>
          <w:szCs w:val="28"/>
          <w:lang w:val="en-US"/>
        </w:rPr>
        <w:t>world renowned</w:t>
      </w:r>
      <w:proofErr w:type="gramEnd"/>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author.  Have a look at his Diagram of Wounding and Recovery.</w:t>
      </w:r>
      <w:r>
        <w:rPr>
          <w:rStyle w:val="eop"/>
          <w:rFonts w:ascii="Calibri" w:hAnsi="Calibri" w:cs="Calibri"/>
          <w:sz w:val="28"/>
          <w:szCs w:val="28"/>
        </w:rPr>
        <w:t> </w:t>
      </w:r>
    </w:p>
    <w:p w14:paraId="3753313E" w14:textId="77777777" w:rsidR="00F815CB" w:rsidRPr="00F815CB" w:rsidRDefault="00F815CB" w:rsidP="00900205">
      <w:pPr>
        <w:pStyle w:val="paragraph"/>
        <w:spacing w:before="0" w:beforeAutospacing="0" w:after="0" w:afterAutospacing="0"/>
        <w:jc w:val="both"/>
        <w:textAlignment w:val="baseline"/>
        <w:rPr>
          <w:rFonts w:ascii="Calibri" w:hAnsi="Calibri" w:cs="Calibri"/>
          <w:sz w:val="28"/>
          <w:szCs w:val="28"/>
        </w:rPr>
      </w:pPr>
    </w:p>
    <w:p w14:paraId="0D94F51D" w14:textId="77777777" w:rsidR="00900205" w:rsidRDefault="00900205" w:rsidP="00900205">
      <w:pPr>
        <w:pStyle w:val="paragraph"/>
        <w:spacing w:before="0" w:beforeAutospacing="0" w:after="0" w:afterAutospacing="0"/>
        <w:jc w:val="both"/>
        <w:textAlignment w:val="baseline"/>
        <w:rPr>
          <w:rFonts w:ascii="Arial" w:hAnsi="Arial" w:cs="Arial"/>
          <w:sz w:val="18"/>
          <w:szCs w:val="18"/>
        </w:rPr>
      </w:pPr>
      <w:r>
        <w:rPr>
          <w:rStyle w:val="normaltextrun"/>
          <w:rFonts w:ascii="Calibri" w:eastAsiaTheme="majorEastAsia" w:hAnsi="Calibri" w:cs="Calibri"/>
          <w:sz w:val="28"/>
          <w:szCs w:val="28"/>
          <w:lang w:val="en-US"/>
        </w:rPr>
        <w:t>On the first side he sees that in the process of our upbringing we become disconnected from who we really are. The diagram line goes down across and up and that is his way of doing a</w:t>
      </w:r>
      <w:r>
        <w:rPr>
          <w:rStyle w:val="apple-converted-space"/>
          <w:rFonts w:ascii="Calibri" w:hAnsi="Calibri" w:cs="Calibri"/>
          <w:sz w:val="28"/>
          <w:szCs w:val="28"/>
          <w:lang w:val="en-US"/>
        </w:rPr>
        <w:t> </w:t>
      </w:r>
      <w:proofErr w:type="gramStart"/>
      <w:r>
        <w:rPr>
          <w:rStyle w:val="contextualspellingandgrammarerror"/>
          <w:rFonts w:ascii="Calibri" w:hAnsi="Calibri" w:cs="Calibri"/>
          <w:sz w:val="28"/>
          <w:szCs w:val="28"/>
          <w:lang w:val="en-US"/>
        </w:rPr>
        <w:t>two dimensional</w:t>
      </w:r>
      <w:proofErr w:type="gramEnd"/>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representation of a journey that you are on. The first side really is his understanding of where we go wrong in our</w:t>
      </w:r>
      <w:r>
        <w:rPr>
          <w:rStyle w:val="apple-converted-space"/>
          <w:rFonts w:ascii="Calibri" w:hAnsi="Calibri" w:cs="Calibri"/>
          <w:sz w:val="28"/>
          <w:szCs w:val="28"/>
          <w:lang w:val="en-US"/>
        </w:rPr>
        <w:t> </w:t>
      </w:r>
      <w:proofErr w:type="gramStart"/>
      <w:r>
        <w:rPr>
          <w:rStyle w:val="contextualspellingandgrammarerror"/>
          <w:rFonts w:ascii="Calibri" w:hAnsi="Calibri" w:cs="Calibri"/>
          <w:sz w:val="28"/>
          <w:szCs w:val="28"/>
          <w:lang w:val="en-US"/>
        </w:rPr>
        <w:t>upbringing ,</w:t>
      </w:r>
      <w:proofErr w:type="gramEnd"/>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how what has happened to us changes our trajectory into the world and the impact that has on us as adults. </w:t>
      </w:r>
      <w:r>
        <w:rPr>
          <w:rStyle w:val="eop"/>
          <w:rFonts w:ascii="Calibri" w:hAnsi="Calibri" w:cs="Calibri"/>
          <w:sz w:val="28"/>
          <w:szCs w:val="28"/>
        </w:rPr>
        <w:t> </w:t>
      </w:r>
    </w:p>
    <w:p w14:paraId="268C07FE" w14:textId="77777777" w:rsidR="00900205" w:rsidRDefault="00900205" w:rsidP="00900205">
      <w:pPr>
        <w:pStyle w:val="paragraph"/>
        <w:spacing w:before="0" w:beforeAutospacing="0" w:after="0" w:afterAutospacing="0"/>
        <w:jc w:val="both"/>
        <w:textAlignment w:val="baseline"/>
        <w:rPr>
          <w:rFonts w:ascii="Arial" w:hAnsi="Arial" w:cs="Arial"/>
          <w:sz w:val="18"/>
          <w:szCs w:val="18"/>
        </w:rPr>
      </w:pPr>
      <w:r>
        <w:rPr>
          <w:rStyle w:val="normaltextrun"/>
          <w:rFonts w:ascii="Calibri" w:eastAsiaTheme="majorEastAsia" w:hAnsi="Calibri" w:cs="Calibri"/>
          <w:sz w:val="28"/>
          <w:szCs w:val="28"/>
          <w:lang w:val="en-US"/>
        </w:rPr>
        <w:t>Across the bottom and moving up the other side he then begins to look at the stages of healing and integration of what taken place. </w:t>
      </w:r>
      <w:r>
        <w:rPr>
          <w:rStyle w:val="eop"/>
          <w:rFonts w:ascii="Calibri" w:hAnsi="Calibri" w:cs="Calibri"/>
          <w:sz w:val="28"/>
          <w:szCs w:val="28"/>
        </w:rPr>
        <w:t> </w:t>
      </w:r>
    </w:p>
    <w:p w14:paraId="651B666D" w14:textId="77777777" w:rsidR="00900205" w:rsidRDefault="00900205" w:rsidP="00900205">
      <w:pPr>
        <w:pStyle w:val="paragraph"/>
        <w:spacing w:before="0" w:beforeAutospacing="0" w:after="0" w:afterAutospacing="0"/>
        <w:jc w:val="both"/>
        <w:textAlignment w:val="baseline"/>
        <w:rPr>
          <w:rFonts w:ascii="Arial" w:hAnsi="Arial" w:cs="Arial"/>
          <w:sz w:val="18"/>
          <w:szCs w:val="18"/>
        </w:rPr>
      </w:pPr>
      <w:r>
        <w:rPr>
          <w:rStyle w:val="normaltextrun"/>
          <w:rFonts w:ascii="Calibri" w:eastAsiaTheme="majorEastAsia" w:hAnsi="Calibri" w:cs="Calibri"/>
          <w:sz w:val="28"/>
          <w:szCs w:val="28"/>
          <w:lang w:val="en-US"/>
        </w:rPr>
        <w:t>Now there is a bigger perspective that he doesn’t really go into on this particular diagram.  </w:t>
      </w:r>
      <w:r>
        <w:rPr>
          <w:rStyle w:val="eop"/>
          <w:rFonts w:ascii="Calibri" w:hAnsi="Calibri" w:cs="Calibri"/>
          <w:sz w:val="28"/>
          <w:szCs w:val="28"/>
        </w:rPr>
        <w:t> </w:t>
      </w:r>
    </w:p>
    <w:p w14:paraId="6735448E" w14:textId="295DF5E3" w:rsidR="00900205" w:rsidRDefault="00900205" w:rsidP="00900205">
      <w:pPr>
        <w:pStyle w:val="paragraph"/>
        <w:spacing w:before="0" w:beforeAutospacing="0" w:after="0" w:afterAutospacing="0"/>
        <w:jc w:val="both"/>
        <w:textAlignment w:val="baseline"/>
        <w:rPr>
          <w:rFonts w:ascii="Arial" w:hAnsi="Arial" w:cs="Arial"/>
          <w:sz w:val="18"/>
          <w:szCs w:val="18"/>
        </w:rPr>
      </w:pPr>
      <w:r>
        <w:rPr>
          <w:rStyle w:val="normaltextrun"/>
          <w:rFonts w:ascii="Calibri" w:eastAsiaTheme="majorEastAsia" w:hAnsi="Calibri" w:cs="Calibri"/>
          <w:sz w:val="28"/>
          <w:szCs w:val="28"/>
          <w:lang w:val="en-US"/>
        </w:rPr>
        <w:t>Never the less it would be useful for you to have a look at the diagram and see</w:t>
      </w:r>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on the first side what you</w:t>
      </w:r>
      <w:r>
        <w:rPr>
          <w:rStyle w:val="apple-converted-space"/>
          <w:rFonts w:ascii="Calibri" w:hAnsi="Calibri" w:cs="Calibri"/>
          <w:sz w:val="28"/>
          <w:szCs w:val="28"/>
          <w:lang w:val="en-US"/>
        </w:rPr>
        <w:t> </w:t>
      </w:r>
      <w:proofErr w:type="spellStart"/>
      <w:r>
        <w:rPr>
          <w:rStyle w:val="spellingerror"/>
          <w:rFonts w:ascii="Calibri" w:hAnsi="Calibri" w:cs="Calibri"/>
          <w:sz w:val="28"/>
          <w:szCs w:val="28"/>
          <w:lang w:val="en-US"/>
        </w:rPr>
        <w:t>recognise</w:t>
      </w:r>
      <w:proofErr w:type="spellEnd"/>
      <w:r>
        <w:rPr>
          <w:rStyle w:val="normaltextrun"/>
          <w:rFonts w:ascii="Calibri" w:eastAsiaTheme="majorEastAsia" w:hAnsi="Calibri" w:cs="Calibri"/>
          <w:sz w:val="28"/>
          <w:szCs w:val="28"/>
          <w:lang w:val="en-US"/>
        </w:rPr>
        <w:t>. For</w:t>
      </w:r>
      <w:r>
        <w:rPr>
          <w:rStyle w:val="apple-converted-space"/>
          <w:rFonts w:ascii="Calibri" w:hAnsi="Calibri" w:cs="Calibri"/>
          <w:sz w:val="28"/>
          <w:szCs w:val="28"/>
          <w:lang w:val="en-US"/>
        </w:rPr>
        <w:t> </w:t>
      </w:r>
      <w:r>
        <w:rPr>
          <w:rStyle w:val="contextualspellingandgrammarerror"/>
          <w:rFonts w:ascii="Calibri" w:hAnsi="Calibri" w:cs="Calibri"/>
          <w:sz w:val="28"/>
          <w:szCs w:val="28"/>
          <w:lang w:val="en-US"/>
        </w:rPr>
        <w:t>example, </w:t>
      </w:r>
      <w:bookmarkStart w:id="0" w:name="_GoBack"/>
      <w:bookmarkEnd w:id="0"/>
      <w:r>
        <w:rPr>
          <w:rStyle w:val="contextualspellingandgrammarerror"/>
          <w:rFonts w:ascii="Calibri" w:hAnsi="Calibri" w:cs="Calibri"/>
          <w:sz w:val="28"/>
          <w:szCs w:val="28"/>
          <w:lang w:val="en-US"/>
        </w:rPr>
        <w:t>he</w:t>
      </w:r>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has put down ‘invalidation and repression of inner life’. Now that may mean something to you and it may mean nothing to you. If it means something to you then you probably have an understanding of what took place in your childhood.</w:t>
      </w:r>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If it means nothing to you it is worth exploring what he has written which will help you understand what that really means</w:t>
      </w:r>
      <w:r>
        <w:rPr>
          <w:rStyle w:val="apple-converted-space"/>
          <w:rFonts w:ascii="Calibri" w:hAnsi="Calibri" w:cs="Calibri"/>
          <w:sz w:val="28"/>
          <w:szCs w:val="28"/>
          <w:lang w:val="en-US"/>
        </w:rPr>
        <w:t> </w:t>
      </w:r>
      <w:proofErr w:type="gramStart"/>
      <w:r>
        <w:rPr>
          <w:rStyle w:val="contextualspellingandgrammarerror"/>
          <w:rFonts w:ascii="Calibri" w:hAnsi="Calibri" w:cs="Calibri"/>
          <w:sz w:val="28"/>
          <w:szCs w:val="28"/>
          <w:lang w:val="en-US"/>
        </w:rPr>
        <w:t>-  it</w:t>
      </w:r>
      <w:proofErr w:type="gramEnd"/>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has an importance in determining how much and how fast you can move into the fullest expression of the human being that you are. </w:t>
      </w:r>
      <w:r>
        <w:rPr>
          <w:rStyle w:val="eop"/>
          <w:rFonts w:ascii="Calibri" w:hAnsi="Calibri" w:cs="Calibri"/>
          <w:sz w:val="28"/>
          <w:szCs w:val="28"/>
        </w:rPr>
        <w:t> </w:t>
      </w:r>
    </w:p>
    <w:p w14:paraId="0193D714" w14:textId="77777777" w:rsidR="00900205" w:rsidRDefault="00900205" w:rsidP="00900205">
      <w:pPr>
        <w:pStyle w:val="paragraph"/>
        <w:spacing w:before="0" w:beforeAutospacing="0" w:after="0" w:afterAutospacing="0"/>
        <w:jc w:val="both"/>
        <w:textAlignment w:val="baseline"/>
        <w:rPr>
          <w:rFonts w:ascii="Arial" w:hAnsi="Arial" w:cs="Arial"/>
          <w:sz w:val="18"/>
          <w:szCs w:val="18"/>
        </w:rPr>
      </w:pPr>
      <w:r>
        <w:rPr>
          <w:rStyle w:val="normaltextrun"/>
          <w:rFonts w:ascii="Calibri" w:eastAsiaTheme="majorEastAsia" w:hAnsi="Calibri" w:cs="Calibri"/>
          <w:sz w:val="28"/>
          <w:szCs w:val="28"/>
          <w:lang w:val="en-US"/>
        </w:rPr>
        <w:t>So have a look at the first side of the diagram and see what you</w:t>
      </w:r>
      <w:r>
        <w:rPr>
          <w:rStyle w:val="apple-converted-space"/>
          <w:rFonts w:ascii="Calibri" w:hAnsi="Calibri" w:cs="Calibri"/>
          <w:sz w:val="28"/>
          <w:szCs w:val="28"/>
          <w:lang w:val="en-US"/>
        </w:rPr>
        <w:t> </w:t>
      </w:r>
      <w:proofErr w:type="spellStart"/>
      <w:r>
        <w:rPr>
          <w:rStyle w:val="spellingerror"/>
          <w:rFonts w:ascii="Calibri" w:hAnsi="Calibri" w:cs="Calibri"/>
          <w:sz w:val="28"/>
          <w:szCs w:val="28"/>
          <w:lang w:val="en-US"/>
        </w:rPr>
        <w:t>recognise</w:t>
      </w:r>
      <w:proofErr w:type="spellEnd"/>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and what maybe you don’t</w:t>
      </w:r>
      <w:r>
        <w:rPr>
          <w:rStyle w:val="apple-converted-space"/>
          <w:rFonts w:ascii="Calibri" w:hAnsi="Calibri" w:cs="Calibri"/>
          <w:sz w:val="28"/>
          <w:szCs w:val="28"/>
          <w:lang w:val="en-US"/>
        </w:rPr>
        <w:t> </w:t>
      </w:r>
      <w:proofErr w:type="spellStart"/>
      <w:r>
        <w:rPr>
          <w:rStyle w:val="spellingerror"/>
          <w:rFonts w:ascii="Calibri" w:hAnsi="Calibri" w:cs="Calibri"/>
          <w:sz w:val="28"/>
          <w:szCs w:val="28"/>
          <w:lang w:val="en-US"/>
        </w:rPr>
        <w:t>recognise</w:t>
      </w:r>
      <w:proofErr w:type="spellEnd"/>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and then moving across to the other side of the diagram you might like to have a look at where you think you are. Nobody is in one particular place. Circle round about where you think you are on the page. And see what that might be like for you.  </w:t>
      </w:r>
      <w:r>
        <w:rPr>
          <w:rStyle w:val="eop"/>
          <w:rFonts w:ascii="Calibri" w:hAnsi="Calibri" w:cs="Calibri"/>
          <w:sz w:val="28"/>
          <w:szCs w:val="28"/>
        </w:rPr>
        <w:t> </w:t>
      </w:r>
    </w:p>
    <w:p w14:paraId="1FAEC56D" w14:textId="38ECB7BC" w:rsidR="00900205" w:rsidRDefault="00900205" w:rsidP="00900205">
      <w:pPr>
        <w:pStyle w:val="paragraph"/>
        <w:spacing w:before="0" w:beforeAutospacing="0" w:after="0" w:afterAutospacing="0"/>
        <w:jc w:val="both"/>
        <w:textAlignment w:val="baseline"/>
        <w:rPr>
          <w:rFonts w:ascii="Arial" w:hAnsi="Arial" w:cs="Arial"/>
          <w:sz w:val="18"/>
          <w:szCs w:val="18"/>
        </w:rPr>
      </w:pPr>
      <w:r>
        <w:rPr>
          <w:rStyle w:val="normaltextrun"/>
          <w:rFonts w:ascii="Calibri" w:eastAsiaTheme="majorEastAsia" w:hAnsi="Calibri" w:cs="Calibri"/>
          <w:sz w:val="28"/>
          <w:szCs w:val="28"/>
          <w:lang w:val="en-US"/>
        </w:rPr>
        <w:t>I hope you enjoy this diagram but it is part of a far bigger picture because what you are as a human being includes this but it also includes a far bigger consciousness and as you reclaim what happened to you,  you begin to express your soul  into the world in a way that is</w:t>
      </w:r>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no longer challenging for you, in a way that becomes much more easeful.</w:t>
      </w:r>
      <w:r>
        <w:rPr>
          <w:rStyle w:val="apple-converted-space"/>
          <w:rFonts w:ascii="Calibri" w:hAnsi="Calibri" w:cs="Calibri"/>
          <w:sz w:val="28"/>
          <w:szCs w:val="28"/>
          <w:lang w:val="en-US"/>
        </w:rPr>
        <w:t> </w:t>
      </w:r>
      <w:r w:rsidR="0039447E">
        <w:rPr>
          <w:rStyle w:val="spellingerror"/>
          <w:rFonts w:ascii="Calibri" w:hAnsi="Calibri" w:cs="Calibri"/>
          <w:sz w:val="28"/>
          <w:szCs w:val="28"/>
          <w:lang w:val="en-US"/>
        </w:rPr>
        <w:t>Ultimately</w:t>
      </w:r>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you move beyond that into the spiritual dimension called non duality or</w:t>
      </w:r>
      <w:r>
        <w:rPr>
          <w:rStyle w:val="apple-converted-space"/>
          <w:rFonts w:ascii="Calibri" w:hAnsi="Calibri" w:cs="Calibri"/>
          <w:sz w:val="28"/>
          <w:szCs w:val="28"/>
          <w:lang w:val="en-US"/>
        </w:rPr>
        <w:t> </w:t>
      </w:r>
      <w:proofErr w:type="spellStart"/>
      <w:r>
        <w:rPr>
          <w:rStyle w:val="contextualspellingandgrammarerror"/>
          <w:rFonts w:ascii="Calibri" w:hAnsi="Calibri" w:cs="Calibri"/>
          <w:sz w:val="28"/>
          <w:szCs w:val="28"/>
          <w:lang w:val="en-US"/>
        </w:rPr>
        <w:t>non dual</w:t>
      </w:r>
      <w:proofErr w:type="spellEnd"/>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consciousness where the sense of separation dissolves and there is only the pure oneness that you</w:t>
      </w:r>
      <w:r>
        <w:rPr>
          <w:rStyle w:val="apple-converted-space"/>
          <w:rFonts w:ascii="Calibri" w:hAnsi="Calibri" w:cs="Calibri"/>
          <w:sz w:val="28"/>
          <w:szCs w:val="28"/>
          <w:lang w:val="en-US"/>
        </w:rPr>
        <w:t> </w:t>
      </w:r>
      <w:proofErr w:type="gramStart"/>
      <w:r>
        <w:rPr>
          <w:rStyle w:val="contextualspellingandgrammarerror"/>
          <w:rFonts w:ascii="Calibri" w:hAnsi="Calibri" w:cs="Calibri"/>
          <w:sz w:val="28"/>
          <w:szCs w:val="28"/>
          <w:lang w:val="en-US"/>
        </w:rPr>
        <w:t>are ,</w:t>
      </w:r>
      <w:proofErr w:type="gramEnd"/>
      <w:r>
        <w:rPr>
          <w:rStyle w:val="apple-converted-space"/>
          <w:rFonts w:ascii="Calibri" w:hAnsi="Calibri" w:cs="Calibri"/>
          <w:sz w:val="28"/>
          <w:szCs w:val="28"/>
          <w:lang w:val="en-US"/>
        </w:rPr>
        <w:t> </w:t>
      </w:r>
      <w:r>
        <w:rPr>
          <w:rStyle w:val="normaltextrun"/>
          <w:rFonts w:ascii="Calibri" w:eastAsiaTheme="majorEastAsia" w:hAnsi="Calibri" w:cs="Calibri"/>
          <w:sz w:val="28"/>
          <w:szCs w:val="28"/>
          <w:lang w:val="en-US"/>
        </w:rPr>
        <w:t>the pure beingness. </w:t>
      </w:r>
      <w:r>
        <w:rPr>
          <w:rStyle w:val="eop"/>
          <w:rFonts w:ascii="Calibri" w:hAnsi="Calibri" w:cs="Calibri"/>
          <w:sz w:val="28"/>
          <w:szCs w:val="28"/>
        </w:rPr>
        <w:t> </w:t>
      </w:r>
    </w:p>
    <w:p w14:paraId="0ED8B20E" w14:textId="77777777" w:rsidR="00900205" w:rsidRDefault="00900205" w:rsidP="00900205">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sz w:val="28"/>
          <w:szCs w:val="28"/>
        </w:rPr>
        <w:t> </w:t>
      </w:r>
    </w:p>
    <w:p w14:paraId="2A337EB1" w14:textId="77777777" w:rsidR="00E87E3F" w:rsidRPr="00E87E3F" w:rsidRDefault="00E87E3F" w:rsidP="00E87E3F"/>
    <w:sectPr w:rsidR="00E87E3F" w:rsidRPr="00E87E3F" w:rsidSect="002669C0">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3F8A4" w14:textId="77777777" w:rsidR="00AC5B14" w:rsidRDefault="00AC5B14" w:rsidP="00E87E3F">
      <w:r>
        <w:separator/>
      </w:r>
    </w:p>
  </w:endnote>
  <w:endnote w:type="continuationSeparator" w:id="0">
    <w:p w14:paraId="1E83DDC8" w14:textId="77777777" w:rsidR="00AC5B14" w:rsidRDefault="00AC5B14" w:rsidP="00E8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1E4C" w14:textId="77777777" w:rsidR="00E87E3F" w:rsidRDefault="00E87E3F">
    <w:pPr>
      <w:pStyle w:val="Footer"/>
    </w:pPr>
  </w:p>
  <w:p w14:paraId="79123846" w14:textId="77777777" w:rsidR="00E87E3F" w:rsidRDefault="00E8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F039" w14:textId="77777777" w:rsidR="00AC5B14" w:rsidRDefault="00AC5B14" w:rsidP="00E87E3F">
      <w:r>
        <w:separator/>
      </w:r>
    </w:p>
  </w:footnote>
  <w:footnote w:type="continuationSeparator" w:id="0">
    <w:p w14:paraId="78F26B2B" w14:textId="77777777" w:rsidR="00AC5B14" w:rsidRDefault="00AC5B14" w:rsidP="00E87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14"/>
    <w:rsid w:val="002669C0"/>
    <w:rsid w:val="002B65C6"/>
    <w:rsid w:val="0039447E"/>
    <w:rsid w:val="00812123"/>
    <w:rsid w:val="00900205"/>
    <w:rsid w:val="00A054CE"/>
    <w:rsid w:val="00AC5B14"/>
    <w:rsid w:val="00AE4814"/>
    <w:rsid w:val="00E21701"/>
    <w:rsid w:val="00E87E3F"/>
    <w:rsid w:val="00F26C8D"/>
    <w:rsid w:val="00F8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F0652A"/>
  <w15:chartTrackingRefBased/>
  <w15:docId w15:val="{FB39886E-56B5-E143-8FCB-8846FE2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E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E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E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7E3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87E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E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87E3F"/>
    <w:pPr>
      <w:tabs>
        <w:tab w:val="center" w:pos="4680"/>
        <w:tab w:val="right" w:pos="9360"/>
      </w:tabs>
    </w:pPr>
  </w:style>
  <w:style w:type="character" w:customStyle="1" w:styleId="HeaderChar">
    <w:name w:val="Header Char"/>
    <w:basedOn w:val="DefaultParagraphFont"/>
    <w:link w:val="Header"/>
    <w:uiPriority w:val="99"/>
    <w:rsid w:val="00E87E3F"/>
  </w:style>
  <w:style w:type="paragraph" w:styleId="Footer">
    <w:name w:val="footer"/>
    <w:basedOn w:val="Normal"/>
    <w:link w:val="FooterChar"/>
    <w:uiPriority w:val="99"/>
    <w:unhideWhenUsed/>
    <w:rsid w:val="00E87E3F"/>
    <w:pPr>
      <w:tabs>
        <w:tab w:val="center" w:pos="4680"/>
        <w:tab w:val="right" w:pos="9360"/>
      </w:tabs>
    </w:pPr>
  </w:style>
  <w:style w:type="character" w:customStyle="1" w:styleId="FooterChar">
    <w:name w:val="Footer Char"/>
    <w:basedOn w:val="DefaultParagraphFont"/>
    <w:link w:val="Footer"/>
    <w:uiPriority w:val="99"/>
    <w:rsid w:val="00E87E3F"/>
  </w:style>
  <w:style w:type="paragraph" w:customStyle="1" w:styleId="paragraph">
    <w:name w:val="paragraph"/>
    <w:basedOn w:val="Normal"/>
    <w:rsid w:val="00E87E3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87E3F"/>
  </w:style>
  <w:style w:type="character" w:customStyle="1" w:styleId="eop">
    <w:name w:val="eop"/>
    <w:basedOn w:val="DefaultParagraphFont"/>
    <w:rsid w:val="00E87E3F"/>
  </w:style>
  <w:style w:type="character" w:customStyle="1" w:styleId="apple-converted-space">
    <w:name w:val="apple-converted-space"/>
    <w:basedOn w:val="DefaultParagraphFont"/>
    <w:rsid w:val="00E87E3F"/>
  </w:style>
  <w:style w:type="character" w:customStyle="1" w:styleId="contextualspellingandgrammarerror">
    <w:name w:val="contextualspellingandgrammarerror"/>
    <w:basedOn w:val="DefaultParagraphFont"/>
    <w:rsid w:val="00E87E3F"/>
  </w:style>
  <w:style w:type="character" w:customStyle="1" w:styleId="spellingerror">
    <w:name w:val="spellingerror"/>
    <w:basedOn w:val="DefaultParagraphFont"/>
    <w:rsid w:val="00F2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07600366">
          <w:marLeft w:val="0"/>
          <w:marRight w:val="0"/>
          <w:marTop w:val="0"/>
          <w:marBottom w:val="0"/>
          <w:divBdr>
            <w:top w:val="none" w:sz="0" w:space="0" w:color="auto"/>
            <w:left w:val="none" w:sz="0" w:space="0" w:color="auto"/>
            <w:bottom w:val="none" w:sz="0" w:space="0" w:color="auto"/>
            <w:right w:val="none" w:sz="0" w:space="0" w:color="auto"/>
          </w:divBdr>
        </w:div>
        <w:div w:id="2076001154">
          <w:marLeft w:val="0"/>
          <w:marRight w:val="0"/>
          <w:marTop w:val="0"/>
          <w:marBottom w:val="0"/>
          <w:divBdr>
            <w:top w:val="none" w:sz="0" w:space="0" w:color="auto"/>
            <w:left w:val="none" w:sz="0" w:space="0" w:color="auto"/>
            <w:bottom w:val="none" w:sz="0" w:space="0" w:color="auto"/>
            <w:right w:val="none" w:sz="0" w:space="0" w:color="auto"/>
          </w:divBdr>
        </w:div>
        <w:div w:id="1902056267">
          <w:marLeft w:val="0"/>
          <w:marRight w:val="0"/>
          <w:marTop w:val="0"/>
          <w:marBottom w:val="0"/>
          <w:divBdr>
            <w:top w:val="none" w:sz="0" w:space="0" w:color="auto"/>
            <w:left w:val="none" w:sz="0" w:space="0" w:color="auto"/>
            <w:bottom w:val="none" w:sz="0" w:space="0" w:color="auto"/>
            <w:right w:val="none" w:sz="0" w:space="0" w:color="auto"/>
          </w:divBdr>
        </w:div>
        <w:div w:id="526068494">
          <w:marLeft w:val="0"/>
          <w:marRight w:val="0"/>
          <w:marTop w:val="0"/>
          <w:marBottom w:val="0"/>
          <w:divBdr>
            <w:top w:val="none" w:sz="0" w:space="0" w:color="auto"/>
            <w:left w:val="none" w:sz="0" w:space="0" w:color="auto"/>
            <w:bottom w:val="none" w:sz="0" w:space="0" w:color="auto"/>
            <w:right w:val="none" w:sz="0" w:space="0" w:color="auto"/>
          </w:divBdr>
        </w:div>
        <w:div w:id="1516651294">
          <w:marLeft w:val="0"/>
          <w:marRight w:val="0"/>
          <w:marTop w:val="0"/>
          <w:marBottom w:val="0"/>
          <w:divBdr>
            <w:top w:val="none" w:sz="0" w:space="0" w:color="auto"/>
            <w:left w:val="none" w:sz="0" w:space="0" w:color="auto"/>
            <w:bottom w:val="none" w:sz="0" w:space="0" w:color="auto"/>
            <w:right w:val="none" w:sz="0" w:space="0" w:color="auto"/>
          </w:divBdr>
        </w:div>
        <w:div w:id="1709908902">
          <w:marLeft w:val="0"/>
          <w:marRight w:val="0"/>
          <w:marTop w:val="0"/>
          <w:marBottom w:val="0"/>
          <w:divBdr>
            <w:top w:val="none" w:sz="0" w:space="0" w:color="auto"/>
            <w:left w:val="none" w:sz="0" w:space="0" w:color="auto"/>
            <w:bottom w:val="none" w:sz="0" w:space="0" w:color="auto"/>
            <w:right w:val="none" w:sz="0" w:space="0" w:color="auto"/>
          </w:divBdr>
        </w:div>
        <w:div w:id="763570331">
          <w:marLeft w:val="0"/>
          <w:marRight w:val="0"/>
          <w:marTop w:val="0"/>
          <w:marBottom w:val="0"/>
          <w:divBdr>
            <w:top w:val="none" w:sz="0" w:space="0" w:color="auto"/>
            <w:left w:val="none" w:sz="0" w:space="0" w:color="auto"/>
            <w:bottom w:val="none" w:sz="0" w:space="0" w:color="auto"/>
            <w:right w:val="none" w:sz="0" w:space="0" w:color="auto"/>
          </w:divBdr>
        </w:div>
        <w:div w:id="1723170040">
          <w:marLeft w:val="0"/>
          <w:marRight w:val="0"/>
          <w:marTop w:val="0"/>
          <w:marBottom w:val="0"/>
          <w:divBdr>
            <w:top w:val="none" w:sz="0" w:space="0" w:color="auto"/>
            <w:left w:val="none" w:sz="0" w:space="0" w:color="auto"/>
            <w:bottom w:val="none" w:sz="0" w:space="0" w:color="auto"/>
            <w:right w:val="none" w:sz="0" w:space="0" w:color="auto"/>
          </w:divBdr>
        </w:div>
        <w:div w:id="1978533241">
          <w:marLeft w:val="0"/>
          <w:marRight w:val="0"/>
          <w:marTop w:val="0"/>
          <w:marBottom w:val="0"/>
          <w:divBdr>
            <w:top w:val="none" w:sz="0" w:space="0" w:color="auto"/>
            <w:left w:val="none" w:sz="0" w:space="0" w:color="auto"/>
            <w:bottom w:val="none" w:sz="0" w:space="0" w:color="auto"/>
            <w:right w:val="none" w:sz="0" w:space="0" w:color="auto"/>
          </w:divBdr>
        </w:div>
      </w:divsChild>
    </w:div>
    <w:div w:id="1720393859">
      <w:bodyDiv w:val="1"/>
      <w:marLeft w:val="0"/>
      <w:marRight w:val="0"/>
      <w:marTop w:val="0"/>
      <w:marBottom w:val="0"/>
      <w:divBdr>
        <w:top w:val="none" w:sz="0" w:space="0" w:color="auto"/>
        <w:left w:val="none" w:sz="0" w:space="0" w:color="auto"/>
        <w:bottom w:val="none" w:sz="0" w:space="0" w:color="auto"/>
        <w:right w:val="none" w:sz="0" w:space="0" w:color="auto"/>
      </w:divBdr>
      <w:divsChild>
        <w:div w:id="1019355553">
          <w:marLeft w:val="0"/>
          <w:marRight w:val="0"/>
          <w:marTop w:val="0"/>
          <w:marBottom w:val="0"/>
          <w:divBdr>
            <w:top w:val="none" w:sz="0" w:space="0" w:color="auto"/>
            <w:left w:val="none" w:sz="0" w:space="0" w:color="auto"/>
            <w:bottom w:val="none" w:sz="0" w:space="0" w:color="auto"/>
            <w:right w:val="none" w:sz="0" w:space="0" w:color="auto"/>
          </w:divBdr>
        </w:div>
        <w:div w:id="1108545324">
          <w:marLeft w:val="0"/>
          <w:marRight w:val="0"/>
          <w:marTop w:val="0"/>
          <w:marBottom w:val="0"/>
          <w:divBdr>
            <w:top w:val="none" w:sz="0" w:space="0" w:color="auto"/>
            <w:left w:val="none" w:sz="0" w:space="0" w:color="auto"/>
            <w:bottom w:val="none" w:sz="0" w:space="0" w:color="auto"/>
            <w:right w:val="none" w:sz="0" w:space="0" w:color="auto"/>
          </w:divBdr>
        </w:div>
        <w:div w:id="212618365">
          <w:marLeft w:val="0"/>
          <w:marRight w:val="0"/>
          <w:marTop w:val="0"/>
          <w:marBottom w:val="0"/>
          <w:divBdr>
            <w:top w:val="none" w:sz="0" w:space="0" w:color="auto"/>
            <w:left w:val="none" w:sz="0" w:space="0" w:color="auto"/>
            <w:bottom w:val="none" w:sz="0" w:space="0" w:color="auto"/>
            <w:right w:val="none" w:sz="0" w:space="0" w:color="auto"/>
          </w:divBdr>
        </w:div>
        <w:div w:id="1889805569">
          <w:marLeft w:val="0"/>
          <w:marRight w:val="0"/>
          <w:marTop w:val="0"/>
          <w:marBottom w:val="0"/>
          <w:divBdr>
            <w:top w:val="none" w:sz="0" w:space="0" w:color="auto"/>
            <w:left w:val="none" w:sz="0" w:space="0" w:color="auto"/>
            <w:bottom w:val="none" w:sz="0" w:space="0" w:color="auto"/>
            <w:right w:val="none" w:sz="0" w:space="0" w:color="auto"/>
          </w:divBdr>
        </w:div>
        <w:div w:id="611206726">
          <w:marLeft w:val="0"/>
          <w:marRight w:val="0"/>
          <w:marTop w:val="0"/>
          <w:marBottom w:val="0"/>
          <w:divBdr>
            <w:top w:val="none" w:sz="0" w:space="0" w:color="auto"/>
            <w:left w:val="none" w:sz="0" w:space="0" w:color="auto"/>
            <w:bottom w:val="none" w:sz="0" w:space="0" w:color="auto"/>
            <w:right w:val="none" w:sz="0" w:space="0" w:color="auto"/>
          </w:divBdr>
        </w:div>
        <w:div w:id="76287458">
          <w:marLeft w:val="0"/>
          <w:marRight w:val="0"/>
          <w:marTop w:val="0"/>
          <w:marBottom w:val="0"/>
          <w:divBdr>
            <w:top w:val="none" w:sz="0" w:space="0" w:color="auto"/>
            <w:left w:val="none" w:sz="0" w:space="0" w:color="auto"/>
            <w:bottom w:val="none" w:sz="0" w:space="0" w:color="auto"/>
            <w:right w:val="none" w:sz="0" w:space="0" w:color="auto"/>
          </w:divBdr>
        </w:div>
        <w:div w:id="874735226">
          <w:marLeft w:val="0"/>
          <w:marRight w:val="0"/>
          <w:marTop w:val="0"/>
          <w:marBottom w:val="0"/>
          <w:divBdr>
            <w:top w:val="none" w:sz="0" w:space="0" w:color="auto"/>
            <w:left w:val="none" w:sz="0" w:space="0" w:color="auto"/>
            <w:bottom w:val="none" w:sz="0" w:space="0" w:color="auto"/>
            <w:right w:val="none" w:sz="0" w:space="0" w:color="auto"/>
          </w:divBdr>
        </w:div>
        <w:div w:id="1886327316">
          <w:marLeft w:val="0"/>
          <w:marRight w:val="0"/>
          <w:marTop w:val="0"/>
          <w:marBottom w:val="0"/>
          <w:divBdr>
            <w:top w:val="none" w:sz="0" w:space="0" w:color="auto"/>
            <w:left w:val="none" w:sz="0" w:space="0" w:color="auto"/>
            <w:bottom w:val="none" w:sz="0" w:space="0" w:color="auto"/>
            <w:right w:val="none" w:sz="0" w:space="0" w:color="auto"/>
          </w:divBdr>
        </w:div>
        <w:div w:id="577400677">
          <w:marLeft w:val="0"/>
          <w:marRight w:val="0"/>
          <w:marTop w:val="0"/>
          <w:marBottom w:val="0"/>
          <w:divBdr>
            <w:top w:val="none" w:sz="0" w:space="0" w:color="auto"/>
            <w:left w:val="none" w:sz="0" w:space="0" w:color="auto"/>
            <w:bottom w:val="none" w:sz="0" w:space="0" w:color="auto"/>
            <w:right w:val="none" w:sz="0" w:space="0" w:color="auto"/>
          </w:divBdr>
        </w:div>
        <w:div w:id="667097326">
          <w:marLeft w:val="0"/>
          <w:marRight w:val="0"/>
          <w:marTop w:val="0"/>
          <w:marBottom w:val="0"/>
          <w:divBdr>
            <w:top w:val="none" w:sz="0" w:space="0" w:color="auto"/>
            <w:left w:val="none" w:sz="0" w:space="0" w:color="auto"/>
            <w:bottom w:val="none" w:sz="0" w:space="0" w:color="auto"/>
            <w:right w:val="none" w:sz="0" w:space="0" w:color="auto"/>
          </w:divBdr>
        </w:div>
      </w:divsChild>
    </w:div>
    <w:div w:id="1938555535">
      <w:bodyDiv w:val="1"/>
      <w:marLeft w:val="0"/>
      <w:marRight w:val="0"/>
      <w:marTop w:val="0"/>
      <w:marBottom w:val="0"/>
      <w:divBdr>
        <w:top w:val="none" w:sz="0" w:space="0" w:color="auto"/>
        <w:left w:val="none" w:sz="0" w:space="0" w:color="auto"/>
        <w:bottom w:val="none" w:sz="0" w:space="0" w:color="auto"/>
        <w:right w:val="none" w:sz="0" w:space="0" w:color="auto"/>
      </w:divBdr>
      <w:divsChild>
        <w:div w:id="737943436">
          <w:marLeft w:val="0"/>
          <w:marRight w:val="0"/>
          <w:marTop w:val="0"/>
          <w:marBottom w:val="0"/>
          <w:divBdr>
            <w:top w:val="none" w:sz="0" w:space="0" w:color="auto"/>
            <w:left w:val="none" w:sz="0" w:space="0" w:color="auto"/>
            <w:bottom w:val="none" w:sz="0" w:space="0" w:color="auto"/>
            <w:right w:val="none" w:sz="0" w:space="0" w:color="auto"/>
          </w:divBdr>
        </w:div>
        <w:div w:id="1512910617">
          <w:marLeft w:val="0"/>
          <w:marRight w:val="0"/>
          <w:marTop w:val="0"/>
          <w:marBottom w:val="0"/>
          <w:divBdr>
            <w:top w:val="none" w:sz="0" w:space="0" w:color="auto"/>
            <w:left w:val="none" w:sz="0" w:space="0" w:color="auto"/>
            <w:bottom w:val="none" w:sz="0" w:space="0" w:color="auto"/>
            <w:right w:val="none" w:sz="0" w:space="0" w:color="auto"/>
          </w:divBdr>
        </w:div>
        <w:div w:id="1450708638">
          <w:marLeft w:val="0"/>
          <w:marRight w:val="0"/>
          <w:marTop w:val="0"/>
          <w:marBottom w:val="0"/>
          <w:divBdr>
            <w:top w:val="none" w:sz="0" w:space="0" w:color="auto"/>
            <w:left w:val="none" w:sz="0" w:space="0" w:color="auto"/>
            <w:bottom w:val="none" w:sz="0" w:space="0" w:color="auto"/>
            <w:right w:val="none" w:sz="0" w:space="0" w:color="auto"/>
          </w:divBdr>
        </w:div>
        <w:div w:id="1330019664">
          <w:marLeft w:val="0"/>
          <w:marRight w:val="0"/>
          <w:marTop w:val="0"/>
          <w:marBottom w:val="0"/>
          <w:divBdr>
            <w:top w:val="none" w:sz="0" w:space="0" w:color="auto"/>
            <w:left w:val="none" w:sz="0" w:space="0" w:color="auto"/>
            <w:bottom w:val="none" w:sz="0" w:space="0" w:color="auto"/>
            <w:right w:val="none" w:sz="0" w:space="0" w:color="auto"/>
          </w:divBdr>
        </w:div>
        <w:div w:id="10763395">
          <w:marLeft w:val="0"/>
          <w:marRight w:val="0"/>
          <w:marTop w:val="0"/>
          <w:marBottom w:val="0"/>
          <w:divBdr>
            <w:top w:val="none" w:sz="0" w:space="0" w:color="auto"/>
            <w:left w:val="none" w:sz="0" w:space="0" w:color="auto"/>
            <w:bottom w:val="none" w:sz="0" w:space="0" w:color="auto"/>
            <w:right w:val="none" w:sz="0" w:space="0" w:color="auto"/>
          </w:divBdr>
        </w:div>
        <w:div w:id="2104917219">
          <w:marLeft w:val="0"/>
          <w:marRight w:val="0"/>
          <w:marTop w:val="0"/>
          <w:marBottom w:val="0"/>
          <w:divBdr>
            <w:top w:val="none" w:sz="0" w:space="0" w:color="auto"/>
            <w:left w:val="none" w:sz="0" w:space="0" w:color="auto"/>
            <w:bottom w:val="none" w:sz="0" w:space="0" w:color="auto"/>
            <w:right w:val="none" w:sz="0" w:space="0" w:color="auto"/>
          </w:divBdr>
        </w:div>
        <w:div w:id="1214779913">
          <w:marLeft w:val="0"/>
          <w:marRight w:val="0"/>
          <w:marTop w:val="0"/>
          <w:marBottom w:val="0"/>
          <w:divBdr>
            <w:top w:val="none" w:sz="0" w:space="0" w:color="auto"/>
            <w:left w:val="none" w:sz="0" w:space="0" w:color="auto"/>
            <w:bottom w:val="none" w:sz="0" w:space="0" w:color="auto"/>
            <w:right w:val="none" w:sz="0" w:space="0" w:color="auto"/>
          </w:divBdr>
        </w:div>
        <w:div w:id="22102512">
          <w:marLeft w:val="0"/>
          <w:marRight w:val="0"/>
          <w:marTop w:val="0"/>
          <w:marBottom w:val="0"/>
          <w:divBdr>
            <w:top w:val="none" w:sz="0" w:space="0" w:color="auto"/>
            <w:left w:val="none" w:sz="0" w:space="0" w:color="auto"/>
            <w:bottom w:val="none" w:sz="0" w:space="0" w:color="auto"/>
            <w:right w:val="none" w:sz="0" w:space="0" w:color="auto"/>
          </w:divBdr>
        </w:div>
        <w:div w:id="579561376">
          <w:marLeft w:val="0"/>
          <w:marRight w:val="0"/>
          <w:marTop w:val="0"/>
          <w:marBottom w:val="0"/>
          <w:divBdr>
            <w:top w:val="none" w:sz="0" w:space="0" w:color="auto"/>
            <w:left w:val="none" w:sz="0" w:space="0" w:color="auto"/>
            <w:bottom w:val="none" w:sz="0" w:space="0" w:color="auto"/>
            <w:right w:val="none" w:sz="0" w:space="0" w:color="auto"/>
          </w:divBdr>
        </w:div>
        <w:div w:id="108625854">
          <w:marLeft w:val="0"/>
          <w:marRight w:val="0"/>
          <w:marTop w:val="0"/>
          <w:marBottom w:val="0"/>
          <w:divBdr>
            <w:top w:val="none" w:sz="0" w:space="0" w:color="auto"/>
            <w:left w:val="none" w:sz="0" w:space="0" w:color="auto"/>
            <w:bottom w:val="none" w:sz="0" w:space="0" w:color="auto"/>
            <w:right w:val="none" w:sz="0" w:space="0" w:color="auto"/>
          </w:divBdr>
        </w:div>
        <w:div w:id="148736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2019-10-08T17:49:00Z</dcterms:created>
  <dcterms:modified xsi:type="dcterms:W3CDTF">2019-10-21T11:13:00Z</dcterms:modified>
</cp:coreProperties>
</file>